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80" w:rsidRDefault="00015980" w:rsidP="00015980">
      <w:pPr>
        <w:jc w:val="both"/>
        <w:rPr>
          <w:u w:val="single"/>
        </w:rPr>
      </w:pPr>
      <w:r>
        <w:rPr>
          <w:noProof/>
        </w:rPr>
        <mc:AlternateContent>
          <mc:Choice Requires="wps">
            <w:drawing>
              <wp:anchor distT="0" distB="0" distL="114300" distR="114300" simplePos="0" relativeHeight="251660288" behindDoc="0" locked="0" layoutInCell="1" allowOverlap="1" wp14:anchorId="37D35004" wp14:editId="40B18158">
                <wp:simplePos x="0" y="0"/>
                <wp:positionH relativeFrom="margin">
                  <wp:align>center</wp:align>
                </wp:positionH>
                <wp:positionV relativeFrom="paragraph">
                  <wp:posOffset>-267286</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5980" w:rsidRPr="00015980" w:rsidRDefault="00015980" w:rsidP="00015980">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980">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Mindfulness – 54321 Grounding Exercise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D35004" id="_x0000_t202" coordsize="21600,21600" o:spt="202" path="m,l,21600r21600,l21600,xe">
                <v:stroke joinstyle="miter"/>
                <v:path gradientshapeok="t" o:connecttype="rect"/>
              </v:shapetype>
              <v:shape id="Text Box 2" o:spid="_x0000_s1026" type="#_x0000_t202" style="position:absolute;left:0;text-align:left;margin-left:0;margin-top:-21.0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" filled="f" stroked="f">
                <v:fill o:detectmouseclick="t"/>
                <v:textbox style="mso-fit-shape-to-text:t">
                  <w:txbxContent>
                    <w:p w:rsidR="00015980" w:rsidRPr="00015980" w:rsidRDefault="00015980" w:rsidP="00015980">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980">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Mindfulness – 54321 Grounding Exercise</w:t>
                      </w:r>
                    </w:p>
                  </w:txbxContent>
                </v:textbox>
                <w10:wrap anchorx="margin"/>
              </v:shape>
            </w:pict>
          </mc:Fallback>
        </mc:AlternateContent>
      </w:r>
      <w:r>
        <w:rPr>
          <w:u w:val="single"/>
        </w:rPr>
        <w:t xml:space="preserve"> </w:t>
      </w:r>
    </w:p>
    <w:p w:rsidR="00015980" w:rsidRDefault="00015980" w:rsidP="00015980">
      <w:pPr>
        <w:jc w:val="both"/>
        <w:rPr>
          <w:b/>
        </w:rPr>
      </w:pPr>
      <w:r w:rsidRPr="00015980">
        <w:rPr>
          <w:b/>
        </w:rPr>
        <w:t xml:space="preserve">Grounding helps bring us to the here and now. </w:t>
      </w:r>
    </w:p>
    <w:p w:rsidR="00015980" w:rsidRPr="00015980" w:rsidRDefault="00015980" w:rsidP="00015980">
      <w:pPr>
        <w:jc w:val="both"/>
        <w:rPr>
          <w:b/>
        </w:rPr>
      </w:pPr>
      <w:r w:rsidRPr="00015980">
        <w:rPr>
          <w:b/>
        </w:rPr>
        <w:t xml:space="preserve">It helps us when we feel overwhelmed, anxious, or dissociated from our environment. The 54321 exercise uses the senses in order to bring us into the present moment and allows us to be mindful. </w:t>
      </w:r>
    </w:p>
    <w:p w:rsidR="00015980" w:rsidRDefault="008F4B54" w:rsidP="00015980">
      <w:pPr>
        <w:jc w:val="both"/>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27500</wp:posOffset>
            </wp:positionV>
            <wp:extent cx="2439109" cy="2376948"/>
            <wp:effectExtent l="0" t="0" r="0" b="4445"/>
            <wp:wrapNone/>
            <wp:docPr id="1" name="Picture 1" descr="Image result for sen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ses&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812"/>
                    <a:stretch/>
                  </pic:blipFill>
                  <pic:spPr bwMode="auto">
                    <a:xfrm>
                      <a:off x="0" y="0"/>
                      <a:ext cx="2439109" cy="23769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5980" w:rsidRPr="00015980" w:rsidRDefault="00015980" w:rsidP="00015980">
      <w:pPr>
        <w:jc w:val="both"/>
        <w:rPr>
          <w:u w:val="single"/>
        </w:rPr>
      </w:pPr>
      <w:r w:rsidRPr="00015980">
        <w:rPr>
          <w:u w:val="single"/>
        </w:rPr>
        <w:t>PROCEDURE</w:t>
      </w:r>
    </w:p>
    <w:p w:rsidR="008F4B54" w:rsidRDefault="008F4B54" w:rsidP="00015980">
      <w:pPr>
        <w:pStyle w:val="ListParagraph"/>
        <w:numPr>
          <w:ilvl w:val="0"/>
          <w:numId w:val="3"/>
        </w:numPr>
        <w:jc w:val="both"/>
      </w:pPr>
      <w:r>
        <w:t>Look for 5 things</w:t>
      </w:r>
    </w:p>
    <w:p w:rsidR="008F4B54" w:rsidRDefault="008F4B54" w:rsidP="008F4B54">
      <w:pPr>
        <w:pStyle w:val="ListParagraph"/>
        <w:jc w:val="both"/>
      </w:pPr>
      <w:r>
        <w:t xml:space="preserve"> </w:t>
      </w:r>
    </w:p>
    <w:p w:rsidR="008F4B54" w:rsidRDefault="008F4B54" w:rsidP="008F4B54">
      <w:pPr>
        <w:pStyle w:val="ListParagraph"/>
        <w:numPr>
          <w:ilvl w:val="0"/>
          <w:numId w:val="3"/>
        </w:numPr>
        <w:jc w:val="both"/>
      </w:pPr>
      <w:r>
        <w:t xml:space="preserve">Try to feel 4 things </w:t>
      </w:r>
    </w:p>
    <w:p w:rsidR="008F4B54" w:rsidRDefault="008F4B54" w:rsidP="008F4B54">
      <w:pPr>
        <w:pStyle w:val="ListParagraph"/>
      </w:pPr>
    </w:p>
    <w:p w:rsidR="008F4B54" w:rsidRDefault="008F4B54" w:rsidP="00015980">
      <w:pPr>
        <w:pStyle w:val="ListParagraph"/>
        <w:numPr>
          <w:ilvl w:val="0"/>
          <w:numId w:val="3"/>
        </w:numPr>
        <w:jc w:val="both"/>
      </w:pPr>
      <w:r>
        <w:t>Try to notice 3 different sounds.</w:t>
      </w:r>
      <w:bookmarkStart w:id="0" w:name="_GoBack"/>
      <w:bookmarkEnd w:id="0"/>
    </w:p>
    <w:p w:rsidR="008F4B54" w:rsidRDefault="008F4B54" w:rsidP="008F4B54">
      <w:pPr>
        <w:pStyle w:val="ListParagraph"/>
      </w:pPr>
    </w:p>
    <w:p w:rsidR="008F4B54" w:rsidRDefault="008F4B54" w:rsidP="00015980">
      <w:pPr>
        <w:pStyle w:val="ListParagraph"/>
        <w:numPr>
          <w:ilvl w:val="0"/>
          <w:numId w:val="3"/>
        </w:numPr>
        <w:jc w:val="both"/>
      </w:pPr>
      <w:r>
        <w:t>Notice 2 different smells.</w:t>
      </w:r>
    </w:p>
    <w:p w:rsidR="008F4B54" w:rsidRDefault="008F4B54" w:rsidP="008F4B54">
      <w:pPr>
        <w:pStyle w:val="ListParagraph"/>
      </w:pPr>
    </w:p>
    <w:p w:rsidR="00015980" w:rsidRDefault="008F4B54" w:rsidP="00015980">
      <w:pPr>
        <w:pStyle w:val="ListParagraph"/>
        <w:numPr>
          <w:ilvl w:val="0"/>
          <w:numId w:val="3"/>
        </w:numPr>
        <w:jc w:val="both"/>
      </w:pPr>
      <w:r>
        <w:t>Notice 1 thing you can taste.</w:t>
      </w:r>
    </w:p>
    <w:p w:rsidR="00015980" w:rsidRDefault="00015980" w:rsidP="00015980">
      <w:pPr>
        <w:jc w:val="both"/>
      </w:pPr>
    </w:p>
    <w:p w:rsidR="00015980" w:rsidRDefault="00015980" w:rsidP="00015980">
      <w:pPr>
        <w:jc w:val="both"/>
        <w:rPr>
          <w:u w:val="single"/>
        </w:rPr>
      </w:pPr>
      <w:r w:rsidRPr="00015980">
        <w:rPr>
          <w:u w:val="single"/>
        </w:rPr>
        <w:t xml:space="preserve">Repeat the 5 steps more than once if you need to. You can try the technique in different situations to see when it might work for you. </w:t>
      </w:r>
    </w:p>
    <w:p w:rsidR="008F4B54" w:rsidRDefault="008F4B54" w:rsidP="00015980">
      <w:pPr>
        <w:jc w:val="both"/>
      </w:pPr>
    </w:p>
    <w:p w:rsidR="00015980" w:rsidRPr="00015980" w:rsidRDefault="00015980" w:rsidP="00015980">
      <w:pPr>
        <w:jc w:val="both"/>
      </w:pPr>
      <w:r>
        <w:t xml:space="preserve">If there is any senses you struggle with, then you can imagine what you would like to be seeing/ feeling/ hearing/ smelling/ tasting. </w:t>
      </w:r>
    </w:p>
    <w:p w:rsidR="00015980" w:rsidRDefault="00015980" w:rsidP="00015980">
      <w:pPr>
        <w:jc w:val="both"/>
      </w:pPr>
    </w:p>
    <w:p w:rsidR="00015980" w:rsidRDefault="00015980"/>
    <w:sectPr w:rsidR="0001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7043F"/>
    <w:multiLevelType w:val="hybridMultilevel"/>
    <w:tmpl w:val="0C044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F52B3"/>
    <w:multiLevelType w:val="hybridMultilevel"/>
    <w:tmpl w:val="D9508A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F64278"/>
    <w:multiLevelType w:val="hybridMultilevel"/>
    <w:tmpl w:val="42E6CD0C"/>
    <w:lvl w:ilvl="0" w:tplc="1A4C5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80"/>
    <w:rsid w:val="00015980"/>
    <w:rsid w:val="008B3894"/>
    <w:rsid w:val="008F4B54"/>
    <w:rsid w:val="00CD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AC5AF-3DFC-4BF3-9A32-F5D0DEE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Cleminson Emma (RNN) North Cumbria Integrated Care NHS FT</dc:creator>
  <cp:keywords/>
  <dc:description/>
  <cp:lastModifiedBy>Cleminson Emma (RNN) North Cumbria Integrated Care NHS FT</cp:lastModifiedBy>
  <cp:revision>2</cp:revision>
  <dcterms:created xsi:type="dcterms:W3CDTF">2020-02-05T12:52:00Z</dcterms:created>
  <dcterms:modified xsi:type="dcterms:W3CDTF">2020-02-05T12:58:00Z</dcterms:modified>
</cp:coreProperties>
</file>